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C7D23" w14:textId="5574F9A1" w:rsidR="00465CFF" w:rsidRPr="004B1F79" w:rsidRDefault="009C659A" w:rsidP="005E0BBD">
      <w:pPr>
        <w:rPr>
          <w:b/>
          <w:color w:val="C00000"/>
          <w:sz w:val="28"/>
        </w:rPr>
      </w:pPr>
      <w:r w:rsidRPr="004B1F79">
        <w:rPr>
          <w:b/>
          <w:color w:val="C00000"/>
          <w:sz w:val="28"/>
        </w:rPr>
        <w:t xml:space="preserve">*** </w:t>
      </w:r>
      <w:r w:rsidR="002B1355" w:rsidRPr="004B1F79">
        <w:rPr>
          <w:b/>
          <w:color w:val="C00000"/>
          <w:sz w:val="28"/>
        </w:rPr>
        <w:t xml:space="preserve">This is a template article for submissions to </w:t>
      </w:r>
      <w:r w:rsidR="00AE586C" w:rsidRPr="004B1F79">
        <w:rPr>
          <w:b/>
          <w:color w:val="C00000"/>
          <w:sz w:val="28"/>
        </w:rPr>
        <w:t xml:space="preserve">IEEE </w:t>
      </w:r>
      <w:proofErr w:type="spellStart"/>
      <w:r w:rsidR="002B1355" w:rsidRPr="004B1F79">
        <w:rPr>
          <w:b/>
          <w:color w:val="C00000"/>
          <w:sz w:val="28"/>
        </w:rPr>
        <w:t>Earthzine</w:t>
      </w:r>
      <w:proofErr w:type="spellEnd"/>
      <w:r w:rsidR="002B1355" w:rsidRPr="004B1F79">
        <w:rPr>
          <w:b/>
          <w:color w:val="C00000"/>
          <w:sz w:val="28"/>
        </w:rPr>
        <w:t xml:space="preserve">. </w:t>
      </w:r>
    </w:p>
    <w:p w14:paraId="66E665D6" w14:textId="77777777" w:rsidR="005E0BBD" w:rsidRPr="004B1F79" w:rsidRDefault="002B1355" w:rsidP="005E0BBD">
      <w:pPr>
        <w:rPr>
          <w:b/>
          <w:color w:val="C00000"/>
          <w:sz w:val="28"/>
        </w:rPr>
      </w:pPr>
      <w:r w:rsidRPr="004B1F79">
        <w:rPr>
          <w:b/>
          <w:color w:val="C00000"/>
          <w:sz w:val="28"/>
        </w:rPr>
        <w:t xml:space="preserve">Pay special attention to the requirements. </w:t>
      </w:r>
      <w:r w:rsidR="00D52B3D" w:rsidRPr="004B1F79">
        <w:rPr>
          <w:b/>
          <w:color w:val="C00000"/>
          <w:sz w:val="28"/>
        </w:rPr>
        <w:t xml:space="preserve">Key points are in red. </w:t>
      </w:r>
    </w:p>
    <w:p w14:paraId="64458C5E" w14:textId="77777777" w:rsidR="005E0BBD" w:rsidRPr="004B1F79" w:rsidRDefault="005E0BBD" w:rsidP="005E0BBD">
      <w:pPr>
        <w:rPr>
          <w:b/>
          <w:color w:val="C00000"/>
          <w:sz w:val="28"/>
        </w:rPr>
      </w:pPr>
    </w:p>
    <w:p w14:paraId="34AB6E54" w14:textId="77777777" w:rsidR="00B95BD0" w:rsidRPr="004B1F79" w:rsidRDefault="005E0BBD" w:rsidP="005E0BBD">
      <w:pPr>
        <w:rPr>
          <w:b/>
          <w:color w:val="C00000"/>
          <w:sz w:val="28"/>
          <w:szCs w:val="28"/>
        </w:rPr>
      </w:pPr>
      <w:proofErr w:type="spellStart"/>
      <w:r w:rsidRPr="004B1F79">
        <w:rPr>
          <w:b/>
          <w:color w:val="C00000"/>
          <w:sz w:val="28"/>
          <w:szCs w:val="28"/>
        </w:rPr>
        <w:t>Earthzine</w:t>
      </w:r>
      <w:proofErr w:type="spellEnd"/>
      <w:r w:rsidRPr="004B1F79">
        <w:rPr>
          <w:b/>
          <w:color w:val="C00000"/>
          <w:sz w:val="28"/>
          <w:szCs w:val="28"/>
        </w:rPr>
        <w:t xml:space="preserve"> references </w:t>
      </w:r>
      <w:hyperlink r:id="rId5" w:history="1">
        <w:r w:rsidRPr="00CD24BB">
          <w:rPr>
            <w:rStyle w:val="Hyperlink"/>
            <w:b/>
            <w:sz w:val="28"/>
          </w:rPr>
          <w:t>Associated Press (AP) style</w:t>
        </w:r>
      </w:hyperlink>
      <w:r w:rsidRPr="004B1F79">
        <w:rPr>
          <w:b/>
          <w:color w:val="C00000"/>
          <w:sz w:val="28"/>
          <w:szCs w:val="28"/>
        </w:rPr>
        <w:t xml:space="preserve"> for its articles.</w:t>
      </w:r>
      <w:r w:rsidR="00B95BD0" w:rsidRPr="004B1F79">
        <w:rPr>
          <w:b/>
          <w:color w:val="C00000"/>
          <w:sz w:val="28"/>
          <w:szCs w:val="28"/>
        </w:rPr>
        <w:t xml:space="preserve"> </w:t>
      </w:r>
    </w:p>
    <w:p w14:paraId="4BD2069B" w14:textId="0E8E4E3F" w:rsidR="005E0BBD" w:rsidRPr="004B1F79" w:rsidRDefault="00B95BD0" w:rsidP="005E0BBD">
      <w:pPr>
        <w:rPr>
          <w:b/>
          <w:color w:val="C00000"/>
          <w:sz w:val="28"/>
          <w:szCs w:val="28"/>
        </w:rPr>
      </w:pPr>
      <w:r w:rsidRPr="004B1F79">
        <w:rPr>
          <w:b/>
          <w:color w:val="C00000"/>
          <w:sz w:val="28"/>
          <w:szCs w:val="28"/>
          <w:shd w:val="clear" w:color="auto" w:fill="FFFFFF"/>
        </w:rPr>
        <w:t>All articles must include images. We suggest including at least three images per article or one image for every 400 words. Submit your document in Microsoft Word or via Google Docs.</w:t>
      </w:r>
    </w:p>
    <w:p w14:paraId="2762445E" w14:textId="3494898A" w:rsidR="002B1355" w:rsidRPr="004B1F79" w:rsidRDefault="002B1355" w:rsidP="005E0BBD">
      <w:pPr>
        <w:rPr>
          <w:b/>
          <w:color w:val="C00000"/>
          <w:sz w:val="28"/>
        </w:rPr>
      </w:pPr>
    </w:p>
    <w:p w14:paraId="5C238F4C" w14:textId="5B26DE45" w:rsidR="002B1355" w:rsidRPr="004B1F79" w:rsidRDefault="002B1355" w:rsidP="005E0BBD">
      <w:pPr>
        <w:rPr>
          <w:b/>
          <w:color w:val="C00000"/>
          <w:sz w:val="28"/>
        </w:rPr>
      </w:pPr>
      <w:r w:rsidRPr="004B1F79">
        <w:rPr>
          <w:b/>
          <w:color w:val="C00000"/>
          <w:sz w:val="28"/>
        </w:rPr>
        <w:t xml:space="preserve">All articles should be classified by Topic, Category, Region, Interest Level, and Tags. All original stories should be classified as Original under Category, and include the name of the theme and year, if applicable (such as Coastal Environments 2016). </w:t>
      </w:r>
      <w:r w:rsidR="00AE586C" w:rsidRPr="004B1F79">
        <w:rPr>
          <w:b/>
          <w:color w:val="C00000"/>
          <w:sz w:val="28"/>
        </w:rPr>
        <w:t xml:space="preserve">Other Categories may be added by the </w:t>
      </w:r>
      <w:r w:rsidR="009C659A" w:rsidRPr="004B1F79">
        <w:rPr>
          <w:b/>
          <w:color w:val="C00000"/>
          <w:sz w:val="28"/>
        </w:rPr>
        <w:t>Managing Editor</w:t>
      </w:r>
      <w:r w:rsidR="00AE586C" w:rsidRPr="004B1F79">
        <w:rPr>
          <w:b/>
          <w:color w:val="C00000"/>
          <w:sz w:val="28"/>
        </w:rPr>
        <w:t xml:space="preserve">, including Op-Ed, Announcements, or GEO/GEOSS News. </w:t>
      </w:r>
    </w:p>
    <w:p w14:paraId="4AABF464" w14:textId="41CB712D" w:rsidR="002B1355" w:rsidRPr="004B1F79" w:rsidRDefault="002B1355" w:rsidP="005E0BBD">
      <w:pPr>
        <w:rPr>
          <w:b/>
          <w:color w:val="C00000"/>
          <w:sz w:val="28"/>
        </w:rPr>
      </w:pPr>
    </w:p>
    <w:p w14:paraId="0109E23B" w14:textId="168B532E" w:rsidR="002B1355" w:rsidRPr="004B1F79" w:rsidRDefault="002B1355" w:rsidP="005E0BBD">
      <w:pPr>
        <w:rPr>
          <w:b/>
          <w:color w:val="C00000"/>
          <w:sz w:val="28"/>
        </w:rPr>
      </w:pPr>
      <w:r w:rsidRPr="004B1F79">
        <w:rPr>
          <w:b/>
          <w:color w:val="C00000"/>
          <w:sz w:val="28"/>
        </w:rPr>
        <w:t>- Topic (pick at least one: Agriculture, Biodiversity, Climate, Disasters, Ecosystems, Education, Energy, Health, Oceans, People, Policy, Quick Looks, Reviews, Sustainability, Technology, Water, Weather)</w:t>
      </w:r>
    </w:p>
    <w:p w14:paraId="3BCDFB49" w14:textId="66F4A5C6" w:rsidR="002B1355" w:rsidRPr="004B1F79" w:rsidRDefault="002B1355" w:rsidP="005E0BBD">
      <w:pPr>
        <w:rPr>
          <w:b/>
          <w:color w:val="C00000"/>
          <w:sz w:val="28"/>
        </w:rPr>
      </w:pPr>
    </w:p>
    <w:p w14:paraId="5E0D1C79" w14:textId="0E7AC5A7" w:rsidR="002B1355" w:rsidRPr="004B1F79" w:rsidRDefault="002B1355" w:rsidP="005E0BBD">
      <w:pPr>
        <w:rPr>
          <w:b/>
          <w:color w:val="C00000"/>
          <w:sz w:val="28"/>
        </w:rPr>
      </w:pPr>
      <w:r w:rsidRPr="004B1F79">
        <w:rPr>
          <w:b/>
          <w:color w:val="C00000"/>
          <w:sz w:val="28"/>
        </w:rPr>
        <w:t>- Region (pick at least one: Africa, Asia, Australia, Europe, Global, India, North America, Out of this World, Pacific Islands, Polar, South America)</w:t>
      </w:r>
    </w:p>
    <w:p w14:paraId="16FD4274" w14:textId="77777777" w:rsidR="002B1355" w:rsidRPr="004B1F79" w:rsidRDefault="002B1355" w:rsidP="005E0BBD">
      <w:pPr>
        <w:rPr>
          <w:b/>
          <w:color w:val="C00000"/>
          <w:sz w:val="28"/>
        </w:rPr>
      </w:pPr>
    </w:p>
    <w:p w14:paraId="380A36A2" w14:textId="682DEA98" w:rsidR="002B1355" w:rsidRPr="004B1F79" w:rsidRDefault="002B1355" w:rsidP="005E0BBD">
      <w:pPr>
        <w:rPr>
          <w:b/>
          <w:color w:val="C00000"/>
          <w:sz w:val="28"/>
        </w:rPr>
      </w:pPr>
      <w:r w:rsidRPr="004B1F79">
        <w:rPr>
          <w:b/>
          <w:color w:val="C00000"/>
          <w:sz w:val="28"/>
        </w:rPr>
        <w:t>- By Interest Level (Generalist or Specialist)</w:t>
      </w:r>
    </w:p>
    <w:p w14:paraId="448DC992" w14:textId="77777777" w:rsidR="002B1355" w:rsidRPr="004B1F79" w:rsidRDefault="002B1355" w:rsidP="005E0BBD">
      <w:pPr>
        <w:rPr>
          <w:b/>
          <w:color w:val="C00000"/>
          <w:sz w:val="28"/>
        </w:rPr>
      </w:pPr>
    </w:p>
    <w:p w14:paraId="34C1A4D0" w14:textId="4CD94E66" w:rsidR="002B1355" w:rsidRPr="004B1F79" w:rsidRDefault="002B1355" w:rsidP="005E0BBD">
      <w:pPr>
        <w:rPr>
          <w:b/>
          <w:color w:val="C00000"/>
          <w:sz w:val="28"/>
        </w:rPr>
      </w:pPr>
      <w:r w:rsidRPr="004B1F79">
        <w:rPr>
          <w:b/>
          <w:color w:val="C00000"/>
          <w:sz w:val="28"/>
        </w:rPr>
        <w:t>- Tags: More specific tags also should be included, to note additional topics, agencies, etc.</w:t>
      </w:r>
    </w:p>
    <w:p w14:paraId="47A16ACF" w14:textId="77777777" w:rsidR="002B1355" w:rsidRPr="002B1355" w:rsidRDefault="002B1355" w:rsidP="002B1355">
      <w:pPr>
        <w:spacing w:before="100" w:after="100"/>
        <w:contextualSpacing/>
        <w:rPr>
          <w:rFonts w:ascii="Arial" w:eastAsia="Calibri" w:hAnsi="Arial" w:cs="Arial"/>
          <w:b/>
          <w:color w:val="FF0000"/>
        </w:rPr>
      </w:pPr>
    </w:p>
    <w:p w14:paraId="59BD897B" w14:textId="6A5A7F42" w:rsidR="00FE321F" w:rsidRPr="00A2234E" w:rsidRDefault="00FE321F" w:rsidP="00FE321F">
      <w:pPr>
        <w:spacing w:before="100" w:after="100"/>
        <w:contextualSpacing/>
        <w:rPr>
          <w:rFonts w:ascii="Arial" w:hAnsi="Arial" w:cs="Arial"/>
        </w:rPr>
      </w:pPr>
      <w:r w:rsidRPr="00A2234E">
        <w:rPr>
          <w:rFonts w:ascii="Arial" w:eastAsia="Calibri" w:hAnsi="Arial" w:cs="Arial"/>
          <w:b/>
        </w:rPr>
        <w:t xml:space="preserve">Topic: </w:t>
      </w:r>
      <w:r w:rsidRPr="00A2234E">
        <w:rPr>
          <w:rFonts w:ascii="Arial" w:eastAsia="Calibri" w:hAnsi="Arial" w:cs="Arial"/>
        </w:rPr>
        <w:t>Oceans, Ecosystems</w:t>
      </w:r>
    </w:p>
    <w:p w14:paraId="57502978" w14:textId="77777777" w:rsidR="00FE321F" w:rsidRPr="00A2234E" w:rsidRDefault="00FE321F" w:rsidP="00FE321F">
      <w:pPr>
        <w:spacing w:before="100" w:after="100"/>
        <w:contextualSpacing/>
        <w:rPr>
          <w:rFonts w:ascii="Arial" w:hAnsi="Arial" w:cs="Arial"/>
        </w:rPr>
      </w:pPr>
      <w:r w:rsidRPr="00A2234E">
        <w:rPr>
          <w:rFonts w:ascii="Arial" w:eastAsia="Calibri" w:hAnsi="Arial" w:cs="Arial"/>
          <w:b/>
        </w:rPr>
        <w:t xml:space="preserve">Category: </w:t>
      </w:r>
      <w:r w:rsidRPr="00A2234E">
        <w:rPr>
          <w:rFonts w:ascii="Arial" w:eastAsia="Calibri" w:hAnsi="Arial" w:cs="Arial"/>
        </w:rPr>
        <w:t>Original</w:t>
      </w:r>
      <w:r w:rsidR="006D2352">
        <w:rPr>
          <w:rFonts w:ascii="Arial" w:eastAsia="Calibri" w:hAnsi="Arial" w:cs="Arial"/>
        </w:rPr>
        <w:t>, Coastal Environments 2016</w:t>
      </w:r>
    </w:p>
    <w:p w14:paraId="3953CF1D" w14:textId="77777777" w:rsidR="00FE321F" w:rsidRPr="00A2234E" w:rsidRDefault="00FE321F" w:rsidP="00FE321F">
      <w:pPr>
        <w:spacing w:before="100" w:after="100"/>
        <w:contextualSpacing/>
        <w:rPr>
          <w:rFonts w:ascii="Arial" w:hAnsi="Arial" w:cs="Arial"/>
        </w:rPr>
      </w:pPr>
      <w:r w:rsidRPr="00A2234E">
        <w:rPr>
          <w:rFonts w:ascii="Arial" w:eastAsia="Calibri" w:hAnsi="Arial" w:cs="Arial"/>
          <w:b/>
        </w:rPr>
        <w:t>Region:</w:t>
      </w:r>
      <w:r w:rsidRPr="00A2234E">
        <w:rPr>
          <w:rFonts w:ascii="Arial" w:eastAsia="Calibri" w:hAnsi="Arial" w:cs="Arial"/>
        </w:rPr>
        <w:t xml:space="preserve"> Global</w:t>
      </w:r>
    </w:p>
    <w:p w14:paraId="5F3D624D" w14:textId="77777777" w:rsidR="00FE321F" w:rsidRPr="00A2234E" w:rsidRDefault="00FE321F" w:rsidP="00FE321F">
      <w:pPr>
        <w:spacing w:before="100" w:after="100"/>
        <w:contextualSpacing/>
        <w:rPr>
          <w:rFonts w:ascii="Arial" w:hAnsi="Arial" w:cs="Arial"/>
        </w:rPr>
      </w:pPr>
      <w:r w:rsidRPr="00A2234E">
        <w:rPr>
          <w:rFonts w:ascii="Arial" w:eastAsia="Calibri" w:hAnsi="Arial" w:cs="Arial"/>
          <w:b/>
        </w:rPr>
        <w:t xml:space="preserve">Interest Level: </w:t>
      </w:r>
      <w:r w:rsidRPr="00A2234E">
        <w:rPr>
          <w:rFonts w:ascii="Arial" w:eastAsia="Calibri" w:hAnsi="Arial" w:cs="Arial"/>
        </w:rPr>
        <w:t>Specialist</w:t>
      </w:r>
    </w:p>
    <w:p w14:paraId="50F10AD9" w14:textId="77777777" w:rsidR="00252166" w:rsidRDefault="00FE321F" w:rsidP="00FE321F">
      <w:pPr>
        <w:spacing w:before="100" w:after="100"/>
        <w:contextualSpacing/>
        <w:rPr>
          <w:rFonts w:ascii="Arial" w:eastAsia="Calibri" w:hAnsi="Arial" w:cs="Arial"/>
        </w:rPr>
      </w:pPr>
      <w:r w:rsidRPr="00A2234E">
        <w:rPr>
          <w:rFonts w:ascii="Arial" w:eastAsia="Calibri" w:hAnsi="Arial" w:cs="Arial"/>
          <w:b/>
        </w:rPr>
        <w:t xml:space="preserve">Tags: </w:t>
      </w:r>
      <w:r w:rsidRPr="00A2234E">
        <w:rPr>
          <w:rFonts w:ascii="Arial" w:eastAsia="Calibri" w:hAnsi="Arial" w:cs="Arial"/>
        </w:rPr>
        <w:t xml:space="preserve">grey seals, </w:t>
      </w:r>
      <w:r w:rsidR="00FA7FC1">
        <w:rPr>
          <w:rFonts w:ascii="Arial" w:eastAsia="Calibri" w:hAnsi="Arial" w:cs="Arial"/>
        </w:rPr>
        <w:t xml:space="preserve">marine mammals, northwest Atlantic Ocean, </w:t>
      </w:r>
      <w:r w:rsidRPr="00A2234E">
        <w:rPr>
          <w:rFonts w:ascii="Arial" w:eastAsia="Calibri" w:hAnsi="Arial" w:cs="Arial"/>
        </w:rPr>
        <w:t xml:space="preserve">Sable Island, Ocean Tracking Network (OTN), Damian </w:t>
      </w:r>
      <w:proofErr w:type="spellStart"/>
      <w:r w:rsidRPr="00A2234E">
        <w:rPr>
          <w:rFonts w:ascii="Arial" w:eastAsia="Calibri" w:hAnsi="Arial" w:cs="Arial"/>
        </w:rPr>
        <w:t>Lidgard</w:t>
      </w:r>
      <w:proofErr w:type="spellEnd"/>
      <w:r w:rsidRPr="00A2234E">
        <w:rPr>
          <w:rFonts w:ascii="Arial" w:eastAsia="Calibri" w:hAnsi="Arial" w:cs="Arial"/>
        </w:rPr>
        <w:t>, Sara Iverson, tracking, Argo</w:t>
      </w:r>
      <w:r w:rsidR="00FA7FC1">
        <w:rPr>
          <w:rFonts w:ascii="Arial" w:eastAsia="Calibri" w:hAnsi="Arial" w:cs="Arial"/>
        </w:rPr>
        <w:t>s</w:t>
      </w:r>
      <w:r w:rsidR="00A2234E" w:rsidRPr="00A2234E">
        <w:rPr>
          <w:rFonts w:ascii="Arial" w:eastAsia="Calibri" w:hAnsi="Arial" w:cs="Arial"/>
        </w:rPr>
        <w:t xml:space="preserve">, </w:t>
      </w:r>
      <w:r w:rsidR="00FA7FC1">
        <w:rPr>
          <w:rFonts w:ascii="Arial" w:eastAsia="Calibri" w:hAnsi="Arial" w:cs="Arial"/>
        </w:rPr>
        <w:t>telemetry, satellite</w:t>
      </w:r>
    </w:p>
    <w:p w14:paraId="4A3A0FBB" w14:textId="77777777" w:rsidR="008D0EA2" w:rsidRDefault="008D0EA2" w:rsidP="00FE321F">
      <w:pPr>
        <w:spacing w:before="100" w:after="100"/>
        <w:contextualSpacing/>
        <w:rPr>
          <w:rFonts w:ascii="Arial" w:eastAsia="Calibri" w:hAnsi="Arial" w:cs="Arial"/>
        </w:rPr>
      </w:pPr>
    </w:p>
    <w:p w14:paraId="3D2739A6" w14:textId="49A6A0BD" w:rsidR="003B73F6" w:rsidRPr="004B1F79" w:rsidRDefault="003B73F6" w:rsidP="003B73F6">
      <w:pPr>
        <w:widowControl w:val="0"/>
        <w:autoSpaceDE w:val="0"/>
        <w:autoSpaceDN w:val="0"/>
        <w:adjustRightInd w:val="0"/>
        <w:rPr>
          <w:rFonts w:ascii="Arial" w:hAnsi="Arial" w:cs="Arial"/>
          <w:b/>
          <w:color w:val="C00000"/>
          <w:lang w:val="en-CA"/>
        </w:rPr>
      </w:pPr>
      <w:r w:rsidRPr="004B1F79">
        <w:rPr>
          <w:rFonts w:ascii="Arial" w:hAnsi="Arial" w:cs="Arial"/>
          <w:b/>
          <w:color w:val="C00000"/>
          <w:lang w:val="en-CA"/>
        </w:rPr>
        <w:t xml:space="preserve">All articles should include a headline, byline and short squib or summary. The squib appears on the landing page when the article is posted. </w:t>
      </w:r>
    </w:p>
    <w:p w14:paraId="307A5E2A" w14:textId="77777777" w:rsidR="008D0EA2" w:rsidRPr="00D51902" w:rsidRDefault="008D0EA2" w:rsidP="008D0EA2">
      <w:pPr>
        <w:spacing w:before="100" w:after="100"/>
        <w:contextualSpacing/>
        <w:rPr>
          <w:rFonts w:ascii="Arial" w:hAnsi="Arial" w:cs="Arial"/>
        </w:rPr>
      </w:pPr>
      <w:r>
        <w:rPr>
          <w:rFonts w:ascii="Arial" w:hAnsi="Arial" w:cs="Arial"/>
          <w:b/>
          <w:color w:val="191919"/>
          <w:lang w:val="en-CA"/>
        </w:rPr>
        <w:t>Grey Seals of Sable Island: Seal Biologists Collect Data Beneath the Waves</w:t>
      </w:r>
    </w:p>
    <w:p w14:paraId="617B33F1" w14:textId="77777777" w:rsidR="006D2352" w:rsidRDefault="006D2352" w:rsidP="008D0EA2">
      <w:pPr>
        <w:widowControl w:val="0"/>
        <w:autoSpaceDE w:val="0"/>
        <w:autoSpaceDN w:val="0"/>
        <w:adjustRightInd w:val="0"/>
        <w:rPr>
          <w:rFonts w:ascii="Arial" w:hAnsi="Arial" w:cs="Arial"/>
          <w:b/>
          <w:color w:val="191919"/>
          <w:lang w:val="en-CA"/>
        </w:rPr>
      </w:pPr>
    </w:p>
    <w:p w14:paraId="4E8497B7" w14:textId="77777777" w:rsidR="008D0EA2" w:rsidRPr="00D51902" w:rsidRDefault="008D0EA2" w:rsidP="008D0EA2">
      <w:pPr>
        <w:widowControl w:val="0"/>
        <w:autoSpaceDE w:val="0"/>
        <w:autoSpaceDN w:val="0"/>
        <w:adjustRightInd w:val="0"/>
        <w:rPr>
          <w:rFonts w:ascii="Arial" w:hAnsi="Arial" w:cs="Arial"/>
          <w:b/>
          <w:color w:val="191919"/>
          <w:lang w:val="en-CA"/>
        </w:rPr>
      </w:pPr>
      <w:r w:rsidRPr="00D51902">
        <w:rPr>
          <w:rFonts w:ascii="Arial" w:hAnsi="Arial" w:cs="Arial"/>
          <w:b/>
          <w:color w:val="191919"/>
          <w:lang w:val="en-CA"/>
        </w:rPr>
        <w:lastRenderedPageBreak/>
        <w:t xml:space="preserve">By </w:t>
      </w:r>
      <w:r>
        <w:rPr>
          <w:rFonts w:ascii="Arial" w:hAnsi="Arial" w:cs="Arial"/>
          <w:b/>
          <w:color w:val="191919"/>
          <w:lang w:val="en-CA"/>
        </w:rPr>
        <w:t xml:space="preserve">Damian </w:t>
      </w:r>
      <w:proofErr w:type="spellStart"/>
      <w:r>
        <w:rPr>
          <w:rFonts w:ascii="Arial" w:hAnsi="Arial" w:cs="Arial"/>
          <w:b/>
          <w:color w:val="191919"/>
          <w:lang w:val="en-CA"/>
        </w:rPr>
        <w:t>Lidgar</w:t>
      </w:r>
      <w:r w:rsidR="0047021E">
        <w:rPr>
          <w:rFonts w:ascii="Arial" w:hAnsi="Arial" w:cs="Arial"/>
          <w:b/>
          <w:color w:val="191919"/>
          <w:lang w:val="en-CA"/>
        </w:rPr>
        <w:t>d</w:t>
      </w:r>
      <w:proofErr w:type="spellEnd"/>
      <w:r>
        <w:rPr>
          <w:rFonts w:ascii="Arial" w:hAnsi="Arial" w:cs="Arial"/>
          <w:b/>
          <w:color w:val="191919"/>
          <w:lang w:val="en-CA"/>
        </w:rPr>
        <w:t xml:space="preserve"> and Anja </w:t>
      </w:r>
      <w:proofErr w:type="spellStart"/>
      <w:r>
        <w:rPr>
          <w:rFonts w:ascii="Arial" w:hAnsi="Arial" w:cs="Arial"/>
          <w:b/>
          <w:color w:val="191919"/>
          <w:lang w:val="en-CA"/>
        </w:rPr>
        <w:t>Samardzic</w:t>
      </w:r>
      <w:proofErr w:type="spellEnd"/>
    </w:p>
    <w:p w14:paraId="4FBD284A" w14:textId="77777777" w:rsidR="008D0EA2" w:rsidRDefault="008D0EA2" w:rsidP="008D0EA2">
      <w:pPr>
        <w:widowControl w:val="0"/>
        <w:autoSpaceDE w:val="0"/>
        <w:autoSpaceDN w:val="0"/>
        <w:adjustRightInd w:val="0"/>
        <w:rPr>
          <w:rFonts w:ascii="Arial" w:hAnsi="Arial" w:cs="Arial"/>
          <w:color w:val="191919"/>
          <w:lang w:val="en-CA"/>
        </w:rPr>
      </w:pPr>
    </w:p>
    <w:p w14:paraId="26BF6C6F" w14:textId="6492A542" w:rsidR="008D0EA2" w:rsidRPr="008D0EA2" w:rsidRDefault="008D0EA2" w:rsidP="008D0EA2">
      <w:pPr>
        <w:widowControl w:val="0"/>
        <w:autoSpaceDE w:val="0"/>
        <w:autoSpaceDN w:val="0"/>
        <w:adjustRightInd w:val="0"/>
        <w:rPr>
          <w:rFonts w:ascii="Arial" w:hAnsi="Arial" w:cs="Arial"/>
          <w:color w:val="191919"/>
          <w:lang w:val="en-CA"/>
        </w:rPr>
      </w:pPr>
      <w:r>
        <w:rPr>
          <w:rFonts w:ascii="Arial" w:hAnsi="Arial" w:cs="Arial"/>
          <w:color w:val="191919"/>
          <w:lang w:val="en-CA"/>
        </w:rPr>
        <w:t>Squib: The Ocean Tracking Network’s grey seal bio</w:t>
      </w:r>
      <w:r w:rsidR="0047021E">
        <w:rPr>
          <w:rFonts w:ascii="Arial" w:hAnsi="Arial" w:cs="Arial"/>
          <w:color w:val="191919"/>
          <w:lang w:val="en-CA"/>
        </w:rPr>
        <w:t>-</w:t>
      </w:r>
      <w:r>
        <w:rPr>
          <w:rFonts w:ascii="Arial" w:hAnsi="Arial" w:cs="Arial"/>
          <w:color w:val="191919"/>
          <w:lang w:val="en-CA"/>
        </w:rPr>
        <w:t>probe project equips seals with tracking technology, giving researchers an unprecedented view of their behavior and environment.</w:t>
      </w:r>
    </w:p>
    <w:p w14:paraId="18AFB817" w14:textId="77777777" w:rsidR="00252166" w:rsidRDefault="00FE321F" w:rsidP="00FE321F">
      <w:pPr>
        <w:spacing w:before="100" w:after="100"/>
        <w:contextualSpacing/>
        <w:rPr>
          <w:rFonts w:ascii="Arial" w:eastAsia="Calibri" w:hAnsi="Arial" w:cs="Arial"/>
        </w:rPr>
      </w:pPr>
      <w:r w:rsidRPr="00A2234E">
        <w:rPr>
          <w:rFonts w:ascii="Arial" w:eastAsia="Calibri" w:hAnsi="Arial" w:cs="Arial"/>
        </w:rPr>
        <w:t xml:space="preserve"> </w:t>
      </w:r>
    </w:p>
    <w:p w14:paraId="28361510" w14:textId="77777777" w:rsidR="00FE321F" w:rsidRDefault="00252166" w:rsidP="00FE321F">
      <w:pPr>
        <w:spacing w:before="100" w:after="100"/>
        <w:contextualSpacing/>
        <w:rPr>
          <w:rFonts w:ascii="Arial" w:hAnsi="Arial" w:cs="Arial"/>
        </w:rPr>
      </w:pPr>
      <w:r w:rsidRPr="008D0EA2">
        <w:rPr>
          <w:rFonts w:ascii="Arial" w:eastAsia="Calibri" w:hAnsi="Arial" w:cs="Arial"/>
          <w:noProof/>
        </w:rPr>
        <w:drawing>
          <wp:inline distT="0" distB="0" distL="0" distR="0" wp14:anchorId="024AABED" wp14:editId="3E4D5EE6">
            <wp:extent cx="5476240" cy="3647440"/>
            <wp:effectExtent l="0" t="0" r="10160" b="10160"/>
            <wp:docPr id="1" name="Picture 1" descr="../../../Volumes/NIKKI-TM/Backups.backupdb/OTN%20MacBook%20Pro/2016-06-29-150426/Macintosh%20HD/Users/OTNC2/Desk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IKKI-TM/Backups.backupdb/OTN%20MacBook%20Pro/2016-06-29-150426/Macintosh%20HD/Users/OTNC2/Desktop/Image"/>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76240" cy="3647440"/>
                    </a:xfrm>
                    <a:prstGeom prst="rect">
                      <a:avLst/>
                    </a:prstGeom>
                    <a:noFill/>
                    <a:ln>
                      <a:noFill/>
                    </a:ln>
                  </pic:spPr>
                </pic:pic>
              </a:graphicData>
            </a:graphic>
          </wp:inline>
        </w:drawing>
      </w:r>
    </w:p>
    <w:p w14:paraId="3DD2BDF6" w14:textId="1B3E1005" w:rsidR="00AA5ED1" w:rsidRDefault="008D0EA2" w:rsidP="00FE321F">
      <w:pPr>
        <w:spacing w:before="100" w:after="100"/>
        <w:contextualSpacing/>
        <w:rPr>
          <w:rStyle w:val="Hyperlink"/>
          <w:rFonts w:ascii="Arial" w:hAnsi="Arial" w:cs="Arial"/>
          <w:i/>
          <w:sz w:val="18"/>
          <w:szCs w:val="18"/>
        </w:rPr>
      </w:pPr>
      <w:r>
        <w:rPr>
          <w:rFonts w:ascii="Arial" w:hAnsi="Arial" w:cs="Arial"/>
          <w:i/>
          <w:sz w:val="18"/>
          <w:szCs w:val="18"/>
        </w:rPr>
        <w:t>Grey seal outfitted with tacking device on Sable Island. Image Credit</w:t>
      </w:r>
      <w:r w:rsidR="00CB1A9B">
        <w:rPr>
          <w:rFonts w:ascii="Arial" w:hAnsi="Arial" w:cs="Arial"/>
          <w:i/>
          <w:sz w:val="18"/>
          <w:szCs w:val="18"/>
        </w:rPr>
        <w:t xml:space="preserve">: </w:t>
      </w:r>
      <w:hyperlink r:id="rId7" w:history="1">
        <w:r w:rsidR="00D901DC" w:rsidRPr="00D901DC">
          <w:rPr>
            <w:rStyle w:val="Hyperlink"/>
            <w:rFonts w:ascii="Arial" w:hAnsi="Arial" w:cs="Arial"/>
            <w:i/>
            <w:sz w:val="18"/>
            <w:szCs w:val="18"/>
          </w:rPr>
          <w:t>Dami</w:t>
        </w:r>
        <w:r w:rsidR="001F03D3">
          <w:rPr>
            <w:rStyle w:val="Hyperlink"/>
            <w:rFonts w:ascii="Arial" w:hAnsi="Arial" w:cs="Arial"/>
            <w:i/>
            <w:sz w:val="18"/>
            <w:szCs w:val="18"/>
          </w:rPr>
          <w:t>a</w:t>
        </w:r>
        <w:r w:rsidR="00D901DC" w:rsidRPr="00D901DC">
          <w:rPr>
            <w:rStyle w:val="Hyperlink"/>
            <w:rFonts w:ascii="Arial" w:hAnsi="Arial" w:cs="Arial"/>
            <w:i/>
            <w:sz w:val="18"/>
            <w:szCs w:val="18"/>
          </w:rPr>
          <w:t xml:space="preserve">n </w:t>
        </w:r>
        <w:proofErr w:type="spellStart"/>
        <w:r w:rsidR="00D901DC" w:rsidRPr="00D901DC">
          <w:rPr>
            <w:rStyle w:val="Hyperlink"/>
            <w:rFonts w:ascii="Arial" w:hAnsi="Arial" w:cs="Arial"/>
            <w:i/>
            <w:sz w:val="18"/>
            <w:szCs w:val="18"/>
          </w:rPr>
          <w:t>Lidgard</w:t>
        </w:r>
        <w:proofErr w:type="spellEnd"/>
      </w:hyperlink>
    </w:p>
    <w:p w14:paraId="4C404B4D" w14:textId="77777777" w:rsidR="003B73F6" w:rsidRDefault="003B73F6" w:rsidP="00B30D78">
      <w:pPr>
        <w:rPr>
          <w:b/>
          <w:i/>
          <w:color w:val="FF0000"/>
        </w:rPr>
      </w:pPr>
    </w:p>
    <w:p w14:paraId="1AAB838F" w14:textId="43AFCBC6" w:rsidR="00B30D78" w:rsidRPr="004B1F79" w:rsidRDefault="00B30D78" w:rsidP="00B30D78">
      <w:pPr>
        <w:rPr>
          <w:b/>
          <w:color w:val="C00000"/>
        </w:rPr>
      </w:pPr>
      <w:r w:rsidRPr="004B1F79">
        <w:rPr>
          <w:b/>
          <w:color w:val="C00000"/>
        </w:rPr>
        <w:t>All photos should be 1600 pixels wide</w:t>
      </w:r>
      <w:r w:rsidR="006358F4" w:rsidRPr="004B1F79">
        <w:rPr>
          <w:b/>
          <w:color w:val="C00000"/>
        </w:rPr>
        <w:t>, be pasted in</w:t>
      </w:r>
      <w:r w:rsidR="003B73F6" w:rsidRPr="004B1F79">
        <w:rPr>
          <w:b/>
          <w:color w:val="C00000"/>
        </w:rPr>
        <w:t>to</w:t>
      </w:r>
      <w:r w:rsidR="006358F4" w:rsidRPr="004B1F79">
        <w:rPr>
          <w:b/>
          <w:color w:val="C00000"/>
        </w:rPr>
        <w:t xml:space="preserve"> </w:t>
      </w:r>
      <w:r w:rsidR="00F80385" w:rsidRPr="004B1F79">
        <w:rPr>
          <w:b/>
          <w:color w:val="C00000"/>
        </w:rPr>
        <w:t>the</w:t>
      </w:r>
      <w:r w:rsidR="006358F4" w:rsidRPr="004B1F79">
        <w:rPr>
          <w:b/>
          <w:color w:val="C00000"/>
        </w:rPr>
        <w:t xml:space="preserve"> Word document,</w:t>
      </w:r>
      <w:r w:rsidR="00D52B3D" w:rsidRPr="004B1F79">
        <w:rPr>
          <w:b/>
          <w:color w:val="C00000"/>
        </w:rPr>
        <w:t xml:space="preserve"> and include caption and credit information</w:t>
      </w:r>
      <w:r w:rsidR="00F80385" w:rsidRPr="004B1F79">
        <w:rPr>
          <w:b/>
          <w:color w:val="C00000"/>
        </w:rPr>
        <w:t>, all</w:t>
      </w:r>
      <w:r w:rsidR="006358F4" w:rsidRPr="004B1F79">
        <w:rPr>
          <w:b/>
          <w:color w:val="C00000"/>
        </w:rPr>
        <w:t xml:space="preserve"> in italics</w:t>
      </w:r>
      <w:r w:rsidR="00D52B3D" w:rsidRPr="004B1F79">
        <w:rPr>
          <w:b/>
          <w:color w:val="C00000"/>
        </w:rPr>
        <w:t xml:space="preserve">. There should be a hyperlink over the </w:t>
      </w:r>
      <w:r w:rsidR="003B73F6" w:rsidRPr="004B1F79">
        <w:rPr>
          <w:b/>
          <w:color w:val="C00000"/>
        </w:rPr>
        <w:t>source of the image</w:t>
      </w:r>
      <w:r w:rsidR="00D52B3D" w:rsidRPr="004B1F79">
        <w:rPr>
          <w:b/>
          <w:color w:val="C00000"/>
        </w:rPr>
        <w:t xml:space="preserve"> if it’s available online</w:t>
      </w:r>
      <w:r w:rsidRPr="004B1F79">
        <w:rPr>
          <w:b/>
          <w:color w:val="C00000"/>
        </w:rPr>
        <w:t xml:space="preserve">. Horizontal images are preferred. </w:t>
      </w:r>
      <w:r w:rsidR="005E0BBD" w:rsidRPr="004B1F79">
        <w:rPr>
          <w:b/>
          <w:color w:val="C00000"/>
        </w:rPr>
        <w:t xml:space="preserve">There are </w:t>
      </w:r>
      <w:hyperlink r:id="rId8" w:anchor="q=resize+photo" w:history="1">
        <w:r w:rsidR="005E0BBD" w:rsidRPr="00CD24BB">
          <w:rPr>
            <w:rStyle w:val="Hyperlink"/>
            <w:b/>
          </w:rPr>
          <w:t>several options for resizing photos</w:t>
        </w:r>
      </w:hyperlink>
      <w:r w:rsidR="005E0BBD" w:rsidRPr="004B1F79">
        <w:rPr>
          <w:b/>
          <w:color w:val="C00000"/>
        </w:rPr>
        <w:t>.</w:t>
      </w:r>
      <w:bookmarkStart w:id="0" w:name="_GoBack"/>
      <w:bookmarkEnd w:id="0"/>
    </w:p>
    <w:p w14:paraId="58CE5437" w14:textId="77777777" w:rsidR="00FE321F" w:rsidRDefault="00FE321F" w:rsidP="00096F2C">
      <w:pPr>
        <w:widowControl w:val="0"/>
        <w:autoSpaceDE w:val="0"/>
        <w:autoSpaceDN w:val="0"/>
        <w:adjustRightInd w:val="0"/>
        <w:rPr>
          <w:rFonts w:ascii="Arial" w:hAnsi="Arial" w:cs="Arial"/>
          <w:color w:val="191919"/>
          <w:lang w:val="en-CA"/>
        </w:rPr>
      </w:pPr>
    </w:p>
    <w:p w14:paraId="2C348BC2" w14:textId="77777777" w:rsidR="003B73F6" w:rsidRDefault="003B73F6" w:rsidP="00096F2C">
      <w:pPr>
        <w:widowControl w:val="0"/>
        <w:autoSpaceDE w:val="0"/>
        <w:autoSpaceDN w:val="0"/>
        <w:adjustRightInd w:val="0"/>
        <w:rPr>
          <w:rFonts w:ascii="Arial" w:hAnsi="Arial" w:cs="Arial"/>
          <w:color w:val="191919"/>
          <w:lang w:val="en-CA"/>
        </w:rPr>
      </w:pPr>
    </w:p>
    <w:p w14:paraId="7E81B79D" w14:textId="4A294478" w:rsidR="00096F2C" w:rsidRPr="00FE321F" w:rsidRDefault="00096F2C" w:rsidP="00096F2C">
      <w:pPr>
        <w:widowControl w:val="0"/>
        <w:autoSpaceDE w:val="0"/>
        <w:autoSpaceDN w:val="0"/>
        <w:adjustRightInd w:val="0"/>
        <w:rPr>
          <w:rFonts w:ascii="Arial" w:hAnsi="Arial" w:cs="Arial"/>
          <w:lang w:val="en-CA"/>
        </w:rPr>
      </w:pPr>
      <w:r w:rsidRPr="00FE321F">
        <w:rPr>
          <w:rFonts w:ascii="Arial" w:hAnsi="Arial" w:cs="Arial"/>
          <w:color w:val="191919"/>
          <w:lang w:val="en-CA"/>
        </w:rPr>
        <w:t>The Ocean Tracking Network (</w:t>
      </w:r>
      <w:hyperlink r:id="rId9" w:history="1">
        <w:r w:rsidRPr="00FE321F">
          <w:rPr>
            <w:rStyle w:val="Hyperlink"/>
            <w:rFonts w:ascii="Arial" w:hAnsi="Arial" w:cs="Arial"/>
            <w:lang w:val="en-CA"/>
          </w:rPr>
          <w:t>OTN</w:t>
        </w:r>
      </w:hyperlink>
      <w:r w:rsidRPr="00FE321F">
        <w:rPr>
          <w:rFonts w:ascii="Arial" w:hAnsi="Arial" w:cs="Arial"/>
          <w:color w:val="191919"/>
          <w:lang w:val="en-CA"/>
        </w:rPr>
        <w:t>)</w:t>
      </w:r>
      <w:r w:rsidR="00B30D78" w:rsidRPr="004B1F79">
        <w:rPr>
          <w:rFonts w:ascii="Arial" w:hAnsi="Arial" w:cs="Arial"/>
          <w:b/>
          <w:color w:val="C00000"/>
          <w:lang w:val="en-CA"/>
        </w:rPr>
        <w:t>hyperlinks to specific organizations or more information should be included in the text as appropriate</w:t>
      </w:r>
      <w:r w:rsidRPr="00D52B3D">
        <w:rPr>
          <w:rFonts w:ascii="Arial" w:hAnsi="Arial" w:cs="Arial"/>
          <w:color w:val="FF0000"/>
          <w:lang w:val="en-CA"/>
        </w:rPr>
        <w:t xml:space="preserve"> </w:t>
      </w:r>
      <w:r w:rsidR="00B30D78">
        <w:rPr>
          <w:rFonts w:ascii="Arial" w:hAnsi="Arial" w:cs="Arial"/>
          <w:color w:val="191919"/>
          <w:lang w:val="en-CA"/>
        </w:rPr>
        <w:t xml:space="preserve">is </w:t>
      </w:r>
      <w:r w:rsidR="0080753D" w:rsidRPr="00FE321F">
        <w:rPr>
          <w:rFonts w:ascii="Arial" w:hAnsi="Arial" w:cs="Arial"/>
          <w:color w:val="191919"/>
          <w:lang w:val="en-CA"/>
        </w:rPr>
        <w:t>a worldwide aquatic animal tracking network</w:t>
      </w:r>
      <w:r w:rsidR="0080753D" w:rsidRPr="00FE321F" w:rsidDel="0080753D">
        <w:rPr>
          <w:rFonts w:ascii="Arial" w:hAnsi="Arial" w:cs="Arial"/>
          <w:color w:val="191919"/>
          <w:lang w:val="en-CA"/>
        </w:rPr>
        <w:t xml:space="preserve"> </w:t>
      </w:r>
      <w:r w:rsidRPr="00FE321F">
        <w:rPr>
          <w:rFonts w:ascii="Arial" w:hAnsi="Arial" w:cs="Arial"/>
          <w:color w:val="191919"/>
          <w:lang w:val="en-CA"/>
        </w:rPr>
        <w:t xml:space="preserve">headquartered at </w:t>
      </w:r>
      <w:hyperlink r:id="rId10" w:history="1">
        <w:r w:rsidRPr="00FE321F">
          <w:rPr>
            <w:rStyle w:val="Hyperlink"/>
            <w:rFonts w:ascii="Arial" w:hAnsi="Arial" w:cs="Arial"/>
            <w:lang w:val="en-CA"/>
          </w:rPr>
          <w:t>Dalhousie University</w:t>
        </w:r>
      </w:hyperlink>
      <w:r w:rsidR="006D2352">
        <w:rPr>
          <w:rFonts w:ascii="Arial" w:hAnsi="Arial" w:cs="Arial"/>
          <w:color w:val="191919"/>
          <w:lang w:val="en-CA"/>
        </w:rPr>
        <w:t xml:space="preserve"> in </w:t>
      </w:r>
      <w:r w:rsidRPr="00FE321F">
        <w:rPr>
          <w:rFonts w:ascii="Arial" w:hAnsi="Arial" w:cs="Arial"/>
          <w:color w:val="191919"/>
          <w:lang w:val="en-CA"/>
        </w:rPr>
        <w:t>Halifax, N</w:t>
      </w:r>
      <w:r w:rsidR="0080753D" w:rsidRPr="00FE321F">
        <w:rPr>
          <w:rFonts w:ascii="Arial" w:hAnsi="Arial" w:cs="Arial"/>
          <w:color w:val="191919"/>
          <w:lang w:val="en-CA"/>
        </w:rPr>
        <w:t xml:space="preserve">ova </w:t>
      </w:r>
      <w:r w:rsidRPr="00FE321F">
        <w:rPr>
          <w:rFonts w:ascii="Arial" w:hAnsi="Arial" w:cs="Arial"/>
          <w:color w:val="191919"/>
          <w:lang w:val="en-CA"/>
        </w:rPr>
        <w:t>S</w:t>
      </w:r>
      <w:r w:rsidR="0080753D" w:rsidRPr="00FE321F">
        <w:rPr>
          <w:rFonts w:ascii="Arial" w:hAnsi="Arial" w:cs="Arial"/>
          <w:color w:val="191919"/>
          <w:lang w:val="en-CA"/>
        </w:rPr>
        <w:t>cotia</w:t>
      </w:r>
      <w:r w:rsidRPr="00FE321F">
        <w:rPr>
          <w:rFonts w:ascii="Arial" w:hAnsi="Arial" w:cs="Arial"/>
          <w:color w:val="191919"/>
          <w:lang w:val="en-CA"/>
        </w:rPr>
        <w:t xml:space="preserve">, Canada. OTN’s mission is to generate knowledge on the behavior, movement and distribution of aquatic animals to advance the conservation and sustainable use of marine and freshwater species. OTN is tracking </w:t>
      </w:r>
      <w:r w:rsidR="006D2352">
        <w:rPr>
          <w:rFonts w:ascii="Arial" w:hAnsi="Arial" w:cs="Arial"/>
          <w:color w:val="191919"/>
          <w:lang w:val="en-CA"/>
        </w:rPr>
        <w:t>more than</w:t>
      </w:r>
      <w:r w:rsidR="006D2352" w:rsidRPr="00FE321F">
        <w:rPr>
          <w:rFonts w:ascii="Arial" w:hAnsi="Arial" w:cs="Arial"/>
          <w:color w:val="191919"/>
          <w:lang w:val="en-CA"/>
        </w:rPr>
        <w:t xml:space="preserve"> </w:t>
      </w:r>
      <w:r w:rsidRPr="00FE321F">
        <w:rPr>
          <w:rFonts w:ascii="Arial" w:hAnsi="Arial" w:cs="Arial"/>
          <w:color w:val="191919"/>
          <w:lang w:val="en-CA"/>
        </w:rPr>
        <w:t xml:space="preserve">100 </w:t>
      </w:r>
      <w:hyperlink r:id="rId11" w:history="1">
        <w:r w:rsidRPr="00FE321F">
          <w:rPr>
            <w:rStyle w:val="Hyperlink"/>
            <w:rFonts w:ascii="Arial" w:hAnsi="Arial" w:cs="Arial"/>
            <w:lang w:val="en-CA"/>
          </w:rPr>
          <w:t>keystone</w:t>
        </w:r>
      </w:hyperlink>
      <w:r w:rsidRPr="00FE321F">
        <w:rPr>
          <w:rFonts w:ascii="Arial" w:hAnsi="Arial" w:cs="Arial"/>
          <w:color w:val="191919"/>
          <w:lang w:val="en-CA"/>
        </w:rPr>
        <w:t>, commercially important and endangered species, including marine mammals, sea turtles, squid, benthic crustaceans (lobsters, crabs) and fish, including sharks, sturgeon, eels, tuna, salmonids and cod.</w:t>
      </w:r>
    </w:p>
    <w:p w14:paraId="516E08FB" w14:textId="53556D1C" w:rsidR="00096F2C" w:rsidRDefault="00096F2C" w:rsidP="00096F2C">
      <w:pPr>
        <w:widowControl w:val="0"/>
        <w:autoSpaceDE w:val="0"/>
        <w:autoSpaceDN w:val="0"/>
        <w:adjustRightInd w:val="0"/>
        <w:rPr>
          <w:rFonts w:ascii="Arial" w:hAnsi="Arial" w:cs="Arial"/>
          <w:lang w:val="en-CA"/>
        </w:rPr>
      </w:pPr>
    </w:p>
    <w:p w14:paraId="0F47A098" w14:textId="58EEA524" w:rsidR="00D52B3D" w:rsidRPr="00D52B3D" w:rsidRDefault="00D52B3D" w:rsidP="00096F2C">
      <w:pPr>
        <w:widowControl w:val="0"/>
        <w:autoSpaceDE w:val="0"/>
        <w:autoSpaceDN w:val="0"/>
        <w:adjustRightInd w:val="0"/>
        <w:rPr>
          <w:rFonts w:ascii="Arial" w:hAnsi="Arial" w:cs="Arial"/>
          <w:b/>
          <w:lang w:val="en-CA"/>
        </w:rPr>
      </w:pPr>
      <w:r w:rsidRPr="00D52B3D">
        <w:rPr>
          <w:rFonts w:ascii="Arial" w:hAnsi="Arial" w:cs="Arial"/>
          <w:b/>
          <w:lang w:val="en-CA"/>
        </w:rPr>
        <w:t>References</w:t>
      </w:r>
    </w:p>
    <w:p w14:paraId="31046D15" w14:textId="4FB740CC" w:rsidR="00D52B3D" w:rsidRPr="004B1F79" w:rsidRDefault="00D52B3D" w:rsidP="003B73F6">
      <w:pPr>
        <w:rPr>
          <w:b/>
          <w:color w:val="C00000"/>
        </w:rPr>
      </w:pPr>
      <w:r w:rsidRPr="004B1F79">
        <w:rPr>
          <w:rFonts w:ascii="Arial" w:hAnsi="Arial" w:cs="Arial"/>
          <w:b/>
          <w:color w:val="C00000"/>
        </w:rPr>
        <w:lastRenderedPageBreak/>
        <w:t xml:space="preserve">If applicable include references in the text and follow </w:t>
      </w:r>
      <w:hyperlink r:id="rId12" w:history="1">
        <w:r w:rsidRPr="003B73F6">
          <w:rPr>
            <w:rStyle w:val="Hyperlink"/>
            <w:rFonts w:ascii="Arial" w:hAnsi="Arial" w:cs="Arial"/>
            <w:b/>
          </w:rPr>
          <w:t>IEEE citation style</w:t>
        </w:r>
      </w:hyperlink>
      <w:r w:rsidRPr="003B73F6">
        <w:rPr>
          <w:rFonts w:ascii="Arial" w:hAnsi="Arial" w:cs="Arial"/>
          <w:b/>
          <w:color w:val="C00000"/>
        </w:rPr>
        <w:t xml:space="preserve">. </w:t>
      </w:r>
      <w:r w:rsidR="005E0BBD" w:rsidRPr="004B1F79">
        <w:rPr>
          <w:rFonts w:ascii="Arial" w:hAnsi="Arial" w:cs="Arial"/>
          <w:b/>
          <w:color w:val="C00000"/>
        </w:rPr>
        <w:t xml:space="preserve">In general, cite anything that includes statistics or figures, and credit a source when a sentence references material from a source. </w:t>
      </w:r>
    </w:p>
    <w:p w14:paraId="3BC0CEDE" w14:textId="77777777" w:rsidR="003B73F6" w:rsidRPr="004B1F79" w:rsidRDefault="003B73F6" w:rsidP="003B73F6">
      <w:pPr>
        <w:rPr>
          <w:rFonts w:ascii="Arial" w:hAnsi="Arial" w:cs="Arial"/>
          <w:b/>
          <w:color w:val="C00000"/>
          <w:lang w:val="en-CA"/>
        </w:rPr>
      </w:pPr>
    </w:p>
    <w:p w14:paraId="14F263EA" w14:textId="3FE9807C" w:rsidR="00D52B3D" w:rsidRPr="004B1F79" w:rsidRDefault="00D52B3D" w:rsidP="00096F2C">
      <w:pPr>
        <w:widowControl w:val="0"/>
        <w:autoSpaceDE w:val="0"/>
        <w:autoSpaceDN w:val="0"/>
        <w:adjustRightInd w:val="0"/>
        <w:rPr>
          <w:rFonts w:ascii="Arial" w:hAnsi="Arial" w:cs="Arial"/>
          <w:b/>
          <w:color w:val="C00000"/>
          <w:lang w:val="en-CA"/>
        </w:rPr>
      </w:pPr>
      <w:r w:rsidRPr="004B1F79">
        <w:rPr>
          <w:rFonts w:ascii="Arial" w:hAnsi="Arial" w:cs="Arial"/>
          <w:b/>
          <w:color w:val="C00000"/>
          <w:lang w:val="en-CA"/>
        </w:rPr>
        <w:t xml:space="preserve">Hyperlinks in references should be active. See </w:t>
      </w:r>
      <w:r w:rsidR="00F80385" w:rsidRPr="004B1F79">
        <w:rPr>
          <w:rFonts w:ascii="Arial" w:hAnsi="Arial" w:cs="Arial"/>
          <w:b/>
          <w:color w:val="C00000"/>
          <w:lang w:val="en-CA"/>
        </w:rPr>
        <w:t xml:space="preserve">IEEE citation </w:t>
      </w:r>
      <w:r w:rsidRPr="004B1F79">
        <w:rPr>
          <w:rFonts w:ascii="Arial" w:hAnsi="Arial" w:cs="Arial"/>
          <w:b/>
          <w:color w:val="C00000"/>
          <w:lang w:val="en-CA"/>
        </w:rPr>
        <w:t>examples below.</w:t>
      </w:r>
    </w:p>
    <w:p w14:paraId="3E17BF30" w14:textId="0EDF4E3A" w:rsidR="00D52B3D" w:rsidRDefault="00D52B3D" w:rsidP="00096F2C">
      <w:pPr>
        <w:widowControl w:val="0"/>
        <w:autoSpaceDE w:val="0"/>
        <w:autoSpaceDN w:val="0"/>
        <w:adjustRightInd w:val="0"/>
        <w:rPr>
          <w:rFonts w:ascii="Arial" w:hAnsi="Arial" w:cs="Arial"/>
          <w:b/>
          <w:color w:val="FF0000"/>
          <w:lang w:val="en-CA"/>
        </w:rPr>
      </w:pPr>
    </w:p>
    <w:p w14:paraId="40E89E1A" w14:textId="77777777" w:rsidR="00D52B3D" w:rsidRDefault="00D52B3D" w:rsidP="00096F2C">
      <w:pPr>
        <w:widowControl w:val="0"/>
        <w:autoSpaceDE w:val="0"/>
        <w:autoSpaceDN w:val="0"/>
        <w:adjustRightInd w:val="0"/>
      </w:pPr>
      <w:r>
        <w:t xml:space="preserve">[1] B. Klaus and P. Horn, </w:t>
      </w:r>
      <w:r w:rsidRPr="00D52B3D">
        <w:rPr>
          <w:i/>
        </w:rPr>
        <w:t>Robot Vision</w:t>
      </w:r>
      <w:r>
        <w:t xml:space="preserve">. Cambridge, MA: MIT Press, 1986. </w:t>
      </w:r>
    </w:p>
    <w:p w14:paraId="00B4A000" w14:textId="77777777" w:rsidR="00D52B3D" w:rsidRDefault="00D52B3D" w:rsidP="00096F2C">
      <w:pPr>
        <w:widowControl w:val="0"/>
        <w:autoSpaceDE w:val="0"/>
        <w:autoSpaceDN w:val="0"/>
        <w:adjustRightInd w:val="0"/>
      </w:pPr>
    </w:p>
    <w:p w14:paraId="1714F9F5" w14:textId="77777777" w:rsidR="00D52B3D" w:rsidRDefault="00D52B3D" w:rsidP="00096F2C">
      <w:pPr>
        <w:widowControl w:val="0"/>
        <w:autoSpaceDE w:val="0"/>
        <w:autoSpaceDN w:val="0"/>
        <w:adjustRightInd w:val="0"/>
      </w:pPr>
      <w:r>
        <w:t xml:space="preserve">[2] L. Stein, “Random patterns,” in </w:t>
      </w:r>
      <w:r w:rsidRPr="00D52B3D">
        <w:rPr>
          <w:i/>
        </w:rPr>
        <w:t>Computers and You</w:t>
      </w:r>
      <w:r>
        <w:t xml:space="preserve">, J. S. Brake, Ed. New York: Wiley, 1994, pp. 55-70. </w:t>
      </w:r>
    </w:p>
    <w:p w14:paraId="34397200" w14:textId="77777777" w:rsidR="00D52B3D" w:rsidRDefault="00D52B3D" w:rsidP="00096F2C">
      <w:pPr>
        <w:widowControl w:val="0"/>
        <w:autoSpaceDE w:val="0"/>
        <w:autoSpaceDN w:val="0"/>
        <w:adjustRightInd w:val="0"/>
      </w:pPr>
    </w:p>
    <w:p w14:paraId="316D90B6" w14:textId="4BA4FB22" w:rsidR="00D52B3D" w:rsidRDefault="00D52B3D" w:rsidP="00096F2C">
      <w:pPr>
        <w:widowControl w:val="0"/>
        <w:autoSpaceDE w:val="0"/>
        <w:autoSpaceDN w:val="0"/>
        <w:adjustRightInd w:val="0"/>
      </w:pPr>
      <w:r>
        <w:t xml:space="preserve">[3] R. L. Myer, “Parametric oscillators and nonlinear materials,” in </w:t>
      </w:r>
      <w:r w:rsidRPr="00D52B3D">
        <w:rPr>
          <w:i/>
        </w:rPr>
        <w:t>Nonlinear Optics</w:t>
      </w:r>
      <w:r>
        <w:t xml:space="preserve">, vol. 4, P. G. Harper and B. S. </w:t>
      </w:r>
      <w:proofErr w:type="spellStart"/>
      <w:r>
        <w:t>Wherret</w:t>
      </w:r>
      <w:proofErr w:type="spellEnd"/>
      <w:r>
        <w:t xml:space="preserve">, Eds. San Francisco, CA: Academic, 1977, pp. 47-160. </w:t>
      </w:r>
    </w:p>
    <w:p w14:paraId="1343147E" w14:textId="77777777" w:rsidR="00D52B3D" w:rsidRPr="00FE321F" w:rsidRDefault="00D52B3D" w:rsidP="00096F2C">
      <w:pPr>
        <w:widowControl w:val="0"/>
        <w:autoSpaceDE w:val="0"/>
        <w:autoSpaceDN w:val="0"/>
        <w:adjustRightInd w:val="0"/>
        <w:rPr>
          <w:rFonts w:ascii="Arial" w:hAnsi="Arial" w:cs="Arial"/>
          <w:lang w:val="en-CA"/>
        </w:rPr>
      </w:pPr>
    </w:p>
    <w:p w14:paraId="176A5425" w14:textId="5B5CA46E" w:rsidR="00A13D5C" w:rsidRPr="004B1F79" w:rsidRDefault="00B30D78" w:rsidP="002C0A63">
      <w:pPr>
        <w:rPr>
          <w:b/>
          <w:color w:val="C00000"/>
        </w:rPr>
      </w:pPr>
      <w:r w:rsidRPr="004B1F79">
        <w:rPr>
          <w:rFonts w:ascii="Arial" w:hAnsi="Arial" w:cs="Arial"/>
          <w:b/>
          <w:color w:val="C00000"/>
          <w:lang w:val="en-CA"/>
        </w:rPr>
        <w:t>All articles should include a short author biography at the end, no more than two sentences long.</w:t>
      </w:r>
      <w:r w:rsidR="0099190B" w:rsidRPr="004B1F79">
        <w:rPr>
          <w:rFonts w:ascii="Arial" w:hAnsi="Arial" w:cs="Arial"/>
          <w:b/>
          <w:color w:val="C00000"/>
          <w:lang w:val="en-CA"/>
        </w:rPr>
        <w:t xml:space="preserve"> The bio can inclu</w:t>
      </w:r>
      <w:r w:rsidR="00D52B3D" w:rsidRPr="004B1F79">
        <w:rPr>
          <w:rFonts w:ascii="Arial" w:hAnsi="Arial" w:cs="Arial"/>
          <w:b/>
          <w:color w:val="C00000"/>
          <w:lang w:val="en-CA"/>
        </w:rPr>
        <w:t xml:space="preserve">de a Twitter handle at the end, in this format: </w:t>
      </w:r>
      <w:r w:rsidR="0099190B" w:rsidRPr="004B1F79">
        <w:rPr>
          <w:rFonts w:ascii="Arial" w:hAnsi="Arial" w:cs="Arial"/>
          <w:b/>
          <w:color w:val="C00000"/>
          <w:lang w:val="en-CA"/>
        </w:rPr>
        <w:t xml:space="preserve">“Follow </w:t>
      </w:r>
      <w:proofErr w:type="spellStart"/>
      <w:r w:rsidR="0099190B" w:rsidRPr="004B1F79">
        <w:rPr>
          <w:rFonts w:ascii="Arial" w:hAnsi="Arial" w:cs="Arial"/>
          <w:b/>
          <w:color w:val="C00000"/>
          <w:lang w:val="en-CA"/>
        </w:rPr>
        <w:t>Samardzic</w:t>
      </w:r>
      <w:proofErr w:type="spellEnd"/>
      <w:r w:rsidR="0099190B" w:rsidRPr="004B1F79">
        <w:rPr>
          <w:rFonts w:ascii="Arial" w:hAnsi="Arial" w:cs="Arial"/>
          <w:b/>
          <w:color w:val="C00000"/>
          <w:lang w:val="en-CA"/>
        </w:rPr>
        <w:t xml:space="preserve"> on Twitter @</w:t>
      </w:r>
      <w:proofErr w:type="spellStart"/>
      <w:r w:rsidR="0099190B" w:rsidRPr="004B1F79">
        <w:rPr>
          <w:rFonts w:ascii="Arial" w:hAnsi="Arial" w:cs="Arial"/>
          <w:b/>
          <w:color w:val="C00000"/>
          <w:lang w:val="en-CA"/>
        </w:rPr>
        <w:t>ASamardzic</w:t>
      </w:r>
      <w:proofErr w:type="spellEnd"/>
      <w:r w:rsidR="0099190B" w:rsidRPr="004B1F79">
        <w:rPr>
          <w:rFonts w:ascii="Arial" w:hAnsi="Arial" w:cs="Arial"/>
          <w:b/>
          <w:color w:val="C00000"/>
          <w:lang w:val="en-CA"/>
        </w:rPr>
        <w:t>.</w:t>
      </w:r>
      <w:r w:rsidR="00D52B3D" w:rsidRPr="004B1F79">
        <w:rPr>
          <w:rFonts w:ascii="Arial" w:hAnsi="Arial" w:cs="Arial"/>
          <w:b/>
          <w:color w:val="C00000"/>
          <w:lang w:val="en-CA"/>
        </w:rPr>
        <w:t>”</w:t>
      </w:r>
      <w:r w:rsidR="0099190B" w:rsidRPr="004B1F79">
        <w:rPr>
          <w:rFonts w:ascii="Arial" w:hAnsi="Arial" w:cs="Arial"/>
          <w:b/>
          <w:color w:val="C00000"/>
          <w:lang w:val="en-CA"/>
        </w:rPr>
        <w:t xml:space="preserve"> The handle should include a hyperlink</w:t>
      </w:r>
      <w:r w:rsidR="00D52B3D" w:rsidRPr="004B1F79">
        <w:rPr>
          <w:rFonts w:ascii="Arial" w:hAnsi="Arial" w:cs="Arial"/>
          <w:b/>
          <w:color w:val="C00000"/>
          <w:lang w:val="en-CA"/>
        </w:rPr>
        <w:t xml:space="preserve"> to </w:t>
      </w:r>
      <w:r w:rsidR="00D0277C" w:rsidRPr="004B1F79">
        <w:rPr>
          <w:rFonts w:ascii="Arial" w:hAnsi="Arial" w:cs="Arial"/>
          <w:b/>
          <w:color w:val="C00000"/>
          <w:lang w:val="en-CA"/>
        </w:rPr>
        <w:t>the</w:t>
      </w:r>
      <w:r w:rsidR="00D52B3D" w:rsidRPr="004B1F79">
        <w:rPr>
          <w:rFonts w:ascii="Arial" w:hAnsi="Arial" w:cs="Arial"/>
          <w:b/>
          <w:color w:val="C00000"/>
          <w:lang w:val="en-CA"/>
        </w:rPr>
        <w:t xml:space="preserve"> person’s Twitter profile</w:t>
      </w:r>
      <w:r w:rsidR="0099190B" w:rsidRPr="004B1F79">
        <w:rPr>
          <w:rFonts w:ascii="Arial" w:hAnsi="Arial" w:cs="Arial"/>
          <w:b/>
          <w:color w:val="C00000"/>
          <w:lang w:val="en-CA"/>
        </w:rPr>
        <w:t>.</w:t>
      </w:r>
    </w:p>
    <w:p w14:paraId="652AC683" w14:textId="0DB32419" w:rsidR="0085237B" w:rsidRPr="00AB4054" w:rsidRDefault="00A04E51" w:rsidP="002C0A63">
      <w:r w:rsidRPr="00AB4054">
        <w:rPr>
          <w:u w:val="single"/>
        </w:rPr>
        <w:t xml:space="preserve">Anja </w:t>
      </w:r>
      <w:proofErr w:type="spellStart"/>
      <w:r w:rsidRPr="00AB4054">
        <w:rPr>
          <w:u w:val="single"/>
        </w:rPr>
        <w:t>Samardzic</w:t>
      </w:r>
      <w:proofErr w:type="spellEnd"/>
      <w:r w:rsidRPr="00AB4054">
        <w:t xml:space="preserve"> is the </w:t>
      </w:r>
      <w:r w:rsidR="007A34C1" w:rsidRPr="00AB4054">
        <w:t xml:space="preserve">communications officer for </w:t>
      </w:r>
      <w:r w:rsidRPr="00AB4054">
        <w:t>Ocean Track</w:t>
      </w:r>
      <w:r w:rsidR="007A34C1" w:rsidRPr="00AB4054">
        <w:t>ing Network</w:t>
      </w:r>
      <w:r w:rsidR="007B58AB" w:rsidRPr="00AB4054">
        <w:t xml:space="preserve">. </w:t>
      </w:r>
    </w:p>
    <w:p w14:paraId="350E7CD6" w14:textId="77777777" w:rsidR="0085237B" w:rsidRPr="00AB4054" w:rsidRDefault="0085237B" w:rsidP="002C0A63">
      <w:pPr>
        <w:rPr>
          <w:u w:val="single"/>
        </w:rPr>
      </w:pPr>
    </w:p>
    <w:p w14:paraId="07D7F124" w14:textId="0C1CFC3C" w:rsidR="00A13D5C" w:rsidRDefault="0085237B" w:rsidP="002C0A63">
      <w:r w:rsidRPr="00AB4054">
        <w:rPr>
          <w:u w:val="single"/>
        </w:rPr>
        <w:t xml:space="preserve">Damian </w:t>
      </w:r>
      <w:proofErr w:type="spellStart"/>
      <w:r w:rsidRPr="00AB4054">
        <w:rPr>
          <w:u w:val="single"/>
        </w:rPr>
        <w:t>Lidgard</w:t>
      </w:r>
      <w:proofErr w:type="spellEnd"/>
      <w:r w:rsidRPr="00AB4054">
        <w:t xml:space="preserve"> is a research associate at Dalhousie University and an investigator on the OTN grey seal </w:t>
      </w:r>
      <w:r w:rsidR="00A30CE7" w:rsidRPr="00AB4054">
        <w:t xml:space="preserve">bio-probe </w:t>
      </w:r>
      <w:r w:rsidRPr="00AB4054">
        <w:t xml:space="preserve">project. </w:t>
      </w:r>
    </w:p>
    <w:p w14:paraId="4F054F54" w14:textId="443DBE9B" w:rsidR="00D0277C" w:rsidRDefault="00D0277C" w:rsidP="002C0A63"/>
    <w:p w14:paraId="0FC61AC0" w14:textId="7CB2BE33" w:rsidR="003B73F6" w:rsidRPr="00AB4054" w:rsidRDefault="003B73F6" w:rsidP="002C0A63">
      <w:r>
        <w:t>-end-</w:t>
      </w:r>
    </w:p>
    <w:sectPr w:rsidR="003B73F6" w:rsidRPr="00AB4054" w:rsidSect="00EE6A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7427E"/>
    <w:multiLevelType w:val="hybridMultilevel"/>
    <w:tmpl w:val="835CFC8C"/>
    <w:lvl w:ilvl="0" w:tplc="34DC539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C"/>
    <w:rsid w:val="00011390"/>
    <w:rsid w:val="00032DAA"/>
    <w:rsid w:val="00092429"/>
    <w:rsid w:val="00096F2C"/>
    <w:rsid w:val="000C5D00"/>
    <w:rsid w:val="000D29F9"/>
    <w:rsid w:val="00106697"/>
    <w:rsid w:val="001349C0"/>
    <w:rsid w:val="00135D11"/>
    <w:rsid w:val="00143EA8"/>
    <w:rsid w:val="001712B6"/>
    <w:rsid w:val="001A449E"/>
    <w:rsid w:val="001B6328"/>
    <w:rsid w:val="001C092C"/>
    <w:rsid w:val="001C5C63"/>
    <w:rsid w:val="001D2CF5"/>
    <w:rsid w:val="001F03D3"/>
    <w:rsid w:val="00225CD6"/>
    <w:rsid w:val="00230F00"/>
    <w:rsid w:val="002319C4"/>
    <w:rsid w:val="00247938"/>
    <w:rsid w:val="00252166"/>
    <w:rsid w:val="00262156"/>
    <w:rsid w:val="002A77F4"/>
    <w:rsid w:val="002B1355"/>
    <w:rsid w:val="002B215D"/>
    <w:rsid w:val="002C0A63"/>
    <w:rsid w:val="002E1039"/>
    <w:rsid w:val="0030454D"/>
    <w:rsid w:val="00304AD7"/>
    <w:rsid w:val="003235FE"/>
    <w:rsid w:val="003276B0"/>
    <w:rsid w:val="00345E6E"/>
    <w:rsid w:val="0034786C"/>
    <w:rsid w:val="0035353E"/>
    <w:rsid w:val="003917B8"/>
    <w:rsid w:val="00392F5A"/>
    <w:rsid w:val="003A523E"/>
    <w:rsid w:val="003B73F6"/>
    <w:rsid w:val="003D3C7E"/>
    <w:rsid w:val="00465CFF"/>
    <w:rsid w:val="0047021E"/>
    <w:rsid w:val="0047448F"/>
    <w:rsid w:val="004758F0"/>
    <w:rsid w:val="00476848"/>
    <w:rsid w:val="004A6E5C"/>
    <w:rsid w:val="004B1F79"/>
    <w:rsid w:val="004C69BB"/>
    <w:rsid w:val="004E4028"/>
    <w:rsid w:val="004F299C"/>
    <w:rsid w:val="00533F87"/>
    <w:rsid w:val="0054035A"/>
    <w:rsid w:val="00557DE5"/>
    <w:rsid w:val="00581256"/>
    <w:rsid w:val="00592176"/>
    <w:rsid w:val="005A277C"/>
    <w:rsid w:val="005B0A51"/>
    <w:rsid w:val="005C00A9"/>
    <w:rsid w:val="005C2A42"/>
    <w:rsid w:val="005D0787"/>
    <w:rsid w:val="005E0BBD"/>
    <w:rsid w:val="00632F6A"/>
    <w:rsid w:val="006358F4"/>
    <w:rsid w:val="00640F36"/>
    <w:rsid w:val="0067100D"/>
    <w:rsid w:val="006B5456"/>
    <w:rsid w:val="006D2352"/>
    <w:rsid w:val="006D43B5"/>
    <w:rsid w:val="006F69FC"/>
    <w:rsid w:val="00701B49"/>
    <w:rsid w:val="0071660F"/>
    <w:rsid w:val="00726AC6"/>
    <w:rsid w:val="0074156C"/>
    <w:rsid w:val="00753AE9"/>
    <w:rsid w:val="00765396"/>
    <w:rsid w:val="007717D0"/>
    <w:rsid w:val="007A34C1"/>
    <w:rsid w:val="007B58AB"/>
    <w:rsid w:val="007B6EE0"/>
    <w:rsid w:val="007D782C"/>
    <w:rsid w:val="0080753D"/>
    <w:rsid w:val="0082092F"/>
    <w:rsid w:val="008315C0"/>
    <w:rsid w:val="00840703"/>
    <w:rsid w:val="0085237B"/>
    <w:rsid w:val="00853FF6"/>
    <w:rsid w:val="008D0EA2"/>
    <w:rsid w:val="008E09D0"/>
    <w:rsid w:val="00915991"/>
    <w:rsid w:val="00927EB3"/>
    <w:rsid w:val="00932116"/>
    <w:rsid w:val="00944546"/>
    <w:rsid w:val="00956A5E"/>
    <w:rsid w:val="00956F23"/>
    <w:rsid w:val="0099190B"/>
    <w:rsid w:val="009A2554"/>
    <w:rsid w:val="009B1648"/>
    <w:rsid w:val="009C659A"/>
    <w:rsid w:val="009E0D4F"/>
    <w:rsid w:val="009E421C"/>
    <w:rsid w:val="009F4A57"/>
    <w:rsid w:val="00A04E51"/>
    <w:rsid w:val="00A13D5C"/>
    <w:rsid w:val="00A2234E"/>
    <w:rsid w:val="00A30CE7"/>
    <w:rsid w:val="00A324A3"/>
    <w:rsid w:val="00A33B72"/>
    <w:rsid w:val="00A35BCB"/>
    <w:rsid w:val="00A41020"/>
    <w:rsid w:val="00A44265"/>
    <w:rsid w:val="00A84C8D"/>
    <w:rsid w:val="00AA0372"/>
    <w:rsid w:val="00AA5ED1"/>
    <w:rsid w:val="00AB185E"/>
    <w:rsid w:val="00AB25A5"/>
    <w:rsid w:val="00AB4054"/>
    <w:rsid w:val="00AE2D6D"/>
    <w:rsid w:val="00AE586C"/>
    <w:rsid w:val="00B00934"/>
    <w:rsid w:val="00B13E77"/>
    <w:rsid w:val="00B264B4"/>
    <w:rsid w:val="00B30D78"/>
    <w:rsid w:val="00B34BC9"/>
    <w:rsid w:val="00B37BA2"/>
    <w:rsid w:val="00B4294A"/>
    <w:rsid w:val="00B435F5"/>
    <w:rsid w:val="00B45572"/>
    <w:rsid w:val="00B6331F"/>
    <w:rsid w:val="00B7310A"/>
    <w:rsid w:val="00B747C5"/>
    <w:rsid w:val="00B859CD"/>
    <w:rsid w:val="00B90D38"/>
    <w:rsid w:val="00B95BD0"/>
    <w:rsid w:val="00BA08A8"/>
    <w:rsid w:val="00BB0727"/>
    <w:rsid w:val="00BB0CC4"/>
    <w:rsid w:val="00BE5D8D"/>
    <w:rsid w:val="00C10469"/>
    <w:rsid w:val="00C11BCB"/>
    <w:rsid w:val="00C656CC"/>
    <w:rsid w:val="00C82861"/>
    <w:rsid w:val="00C86D07"/>
    <w:rsid w:val="00C94477"/>
    <w:rsid w:val="00CB1983"/>
    <w:rsid w:val="00CB1A9B"/>
    <w:rsid w:val="00CD24BB"/>
    <w:rsid w:val="00CE2EDB"/>
    <w:rsid w:val="00D0277C"/>
    <w:rsid w:val="00D035E8"/>
    <w:rsid w:val="00D15B8E"/>
    <w:rsid w:val="00D30C96"/>
    <w:rsid w:val="00D4492D"/>
    <w:rsid w:val="00D46CE6"/>
    <w:rsid w:val="00D52B3D"/>
    <w:rsid w:val="00D621A8"/>
    <w:rsid w:val="00D621C9"/>
    <w:rsid w:val="00D8081C"/>
    <w:rsid w:val="00D81328"/>
    <w:rsid w:val="00D84CCD"/>
    <w:rsid w:val="00D901DC"/>
    <w:rsid w:val="00D92489"/>
    <w:rsid w:val="00DA1130"/>
    <w:rsid w:val="00E1548A"/>
    <w:rsid w:val="00E154E3"/>
    <w:rsid w:val="00E34CF9"/>
    <w:rsid w:val="00E523F7"/>
    <w:rsid w:val="00E53D35"/>
    <w:rsid w:val="00E57230"/>
    <w:rsid w:val="00E63668"/>
    <w:rsid w:val="00EA7C61"/>
    <w:rsid w:val="00EB5C6C"/>
    <w:rsid w:val="00EE0E13"/>
    <w:rsid w:val="00EE4B73"/>
    <w:rsid w:val="00EE6A5B"/>
    <w:rsid w:val="00F20A70"/>
    <w:rsid w:val="00F25A1F"/>
    <w:rsid w:val="00F62EC2"/>
    <w:rsid w:val="00F80385"/>
    <w:rsid w:val="00F95169"/>
    <w:rsid w:val="00F97183"/>
    <w:rsid w:val="00FA0691"/>
    <w:rsid w:val="00FA7FC1"/>
    <w:rsid w:val="00FB5DD6"/>
    <w:rsid w:val="00FB6CF7"/>
    <w:rsid w:val="00FE321F"/>
    <w:rsid w:val="00FE5DC5"/>
    <w:rsid w:val="00FE65CF"/>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6B0F"/>
  <w14:defaultImageDpi w14:val="300"/>
  <w15:docId w15:val="{C88A9F28-DE34-4C74-800C-FE19108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5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21F"/>
    <w:rPr>
      <w:sz w:val="18"/>
      <w:szCs w:val="18"/>
    </w:rPr>
  </w:style>
  <w:style w:type="paragraph" w:styleId="CommentText">
    <w:name w:val="annotation text"/>
    <w:basedOn w:val="Normal"/>
    <w:link w:val="CommentTextChar"/>
    <w:uiPriority w:val="99"/>
    <w:semiHidden/>
    <w:unhideWhenUsed/>
    <w:rsid w:val="00FE321F"/>
  </w:style>
  <w:style w:type="character" w:customStyle="1" w:styleId="CommentTextChar">
    <w:name w:val="Comment Text Char"/>
    <w:basedOn w:val="DefaultParagraphFont"/>
    <w:link w:val="CommentText"/>
    <w:uiPriority w:val="99"/>
    <w:semiHidden/>
    <w:rsid w:val="00FE321F"/>
  </w:style>
  <w:style w:type="paragraph" w:styleId="CommentSubject">
    <w:name w:val="annotation subject"/>
    <w:basedOn w:val="CommentText"/>
    <w:next w:val="CommentText"/>
    <w:link w:val="CommentSubjectChar"/>
    <w:uiPriority w:val="99"/>
    <w:semiHidden/>
    <w:unhideWhenUsed/>
    <w:rsid w:val="00FE321F"/>
    <w:rPr>
      <w:b/>
      <w:bCs/>
      <w:sz w:val="20"/>
      <w:szCs w:val="20"/>
    </w:rPr>
  </w:style>
  <w:style w:type="character" w:customStyle="1" w:styleId="CommentSubjectChar">
    <w:name w:val="Comment Subject Char"/>
    <w:basedOn w:val="CommentTextChar"/>
    <w:link w:val="CommentSubject"/>
    <w:uiPriority w:val="99"/>
    <w:semiHidden/>
    <w:rsid w:val="00FE321F"/>
    <w:rPr>
      <w:b/>
      <w:bCs/>
      <w:sz w:val="20"/>
      <w:szCs w:val="20"/>
    </w:rPr>
  </w:style>
  <w:style w:type="character" w:styleId="Hyperlink">
    <w:name w:val="Hyperlink"/>
    <w:basedOn w:val="DefaultParagraphFont"/>
    <w:uiPriority w:val="99"/>
    <w:unhideWhenUsed/>
    <w:rsid w:val="00FE321F"/>
    <w:rPr>
      <w:color w:val="0000FF" w:themeColor="hyperlink"/>
      <w:u w:val="single"/>
    </w:rPr>
  </w:style>
  <w:style w:type="character" w:styleId="FollowedHyperlink">
    <w:name w:val="FollowedHyperlink"/>
    <w:basedOn w:val="DefaultParagraphFont"/>
    <w:uiPriority w:val="99"/>
    <w:semiHidden/>
    <w:unhideWhenUsed/>
    <w:rsid w:val="00D035E8"/>
    <w:rPr>
      <w:color w:val="800080" w:themeColor="followedHyperlink"/>
      <w:u w:val="single"/>
    </w:rPr>
  </w:style>
  <w:style w:type="paragraph" w:styleId="Caption">
    <w:name w:val="caption"/>
    <w:basedOn w:val="Normal"/>
    <w:next w:val="Normal"/>
    <w:uiPriority w:val="35"/>
    <w:unhideWhenUsed/>
    <w:qFormat/>
    <w:rsid w:val="00230F00"/>
    <w:pPr>
      <w:spacing w:after="200"/>
    </w:pPr>
    <w:rPr>
      <w:b/>
      <w:bCs/>
      <w:color w:val="4F81BD" w:themeColor="accent1"/>
      <w:sz w:val="18"/>
      <w:szCs w:val="18"/>
    </w:rPr>
  </w:style>
  <w:style w:type="paragraph" w:styleId="NormalWeb">
    <w:name w:val="Normal (Web)"/>
    <w:basedOn w:val="Normal"/>
    <w:uiPriority w:val="99"/>
    <w:semiHidden/>
    <w:unhideWhenUsed/>
    <w:rsid w:val="002B1355"/>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DefaultParagraphFont"/>
    <w:rsid w:val="00D52B3D"/>
  </w:style>
  <w:style w:type="paragraph" w:styleId="ListParagraph">
    <w:name w:val="List Paragraph"/>
    <w:basedOn w:val="Normal"/>
    <w:uiPriority w:val="34"/>
    <w:qFormat/>
    <w:rsid w:val="009C6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7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eantrackingnetwork.org/grey-seal-deployment/" TargetMode="External"/><Relationship Id="rId12" Type="http://schemas.openxmlformats.org/officeDocument/2006/relationships/hyperlink" Target="http://www.ieee.org/documents/ieeecitation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ationalgeographic.org/encyclopedia/keystone-species/" TargetMode="External"/><Relationship Id="rId5" Type="http://schemas.openxmlformats.org/officeDocument/2006/relationships/hyperlink" Target="http://www.apstylebook.com/" TargetMode="External"/><Relationship Id="rId10" Type="http://schemas.openxmlformats.org/officeDocument/2006/relationships/hyperlink" Target="https://www.dal.ca/faculty/science/biology/faculty-staff/ocean-tracking-network.html" TargetMode="External"/><Relationship Id="rId4" Type="http://schemas.openxmlformats.org/officeDocument/2006/relationships/webSettings" Target="webSettings.xml"/><Relationship Id="rId9" Type="http://schemas.openxmlformats.org/officeDocument/2006/relationships/hyperlink" Target="http://oceantrackingnetw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Jeff Kart</cp:lastModifiedBy>
  <cp:revision>5</cp:revision>
  <cp:lastPrinted>2016-11-20T15:59:00Z</cp:lastPrinted>
  <dcterms:created xsi:type="dcterms:W3CDTF">2016-11-22T15:43:00Z</dcterms:created>
  <dcterms:modified xsi:type="dcterms:W3CDTF">2016-11-22T15:52:00Z</dcterms:modified>
</cp:coreProperties>
</file>